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8E" w:rsidRPr="00B24015" w:rsidRDefault="00985D8E" w:rsidP="00985D8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B2401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F9D47D" wp14:editId="3A59C3F5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4" name="Рисунок 24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985D8E" w:rsidRPr="00B24015" w:rsidRDefault="00985D8E" w:rsidP="00985D8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985D8E" w:rsidRPr="00B24015" w:rsidRDefault="00985D8E" w:rsidP="00985D8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985D8E" w:rsidRPr="00B24015" w:rsidRDefault="00985D8E" w:rsidP="00985D8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985D8E" w:rsidRPr="00B24015" w:rsidRDefault="00985D8E" w:rsidP="00985D8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5B2776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B2401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985D8E" w:rsidRPr="00B24015" w:rsidRDefault="00985D8E" w:rsidP="00985D8E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985D8E" w:rsidRPr="00B24015" w:rsidRDefault="00985D8E" w:rsidP="00985D8E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985D8E" w:rsidRPr="00B24015" w:rsidRDefault="00985D8E" w:rsidP="00985D8E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985D8E" w:rsidRPr="00B24015" w:rsidRDefault="00985D8E" w:rsidP="00985D8E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985D8E" w:rsidRPr="00B24015" w:rsidRDefault="00985D8E" w:rsidP="00985D8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985D8E" w:rsidRPr="00B24015" w:rsidRDefault="00985D8E" w:rsidP="00985D8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985D8E" w:rsidRPr="00B24015" w:rsidRDefault="00985D8E" w:rsidP="00985D8E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B24015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B24015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B24015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985D8E" w:rsidRPr="00B24015" w:rsidRDefault="00985D8E" w:rsidP="00985D8E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F7449" wp14:editId="6BDCC5AC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240B" id="Прямая соединительная линия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UzYgIAAHY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PiltTN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985D8E" w:rsidRPr="00B24015" w:rsidRDefault="00985D8E" w:rsidP="00985D8E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24015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985D8E" w:rsidRPr="00B24015" w:rsidRDefault="00985D8E" w:rsidP="00985D8E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 w:rsidR="00700688"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240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B2401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85D8E" w:rsidRPr="00B24015" w:rsidRDefault="00985D8E" w:rsidP="00985D8E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15-сентябры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</w:t>
      </w:r>
      <w:r w:rsidRPr="00B24015">
        <w:rPr>
          <w:rFonts w:ascii="Times New Roman" w:hAnsi="Times New Roman"/>
          <w:b/>
          <w:sz w:val="24"/>
          <w:szCs w:val="24"/>
          <w:lang w:val="ky-KG"/>
        </w:rPr>
        <w:t>Ормош айылы</w:t>
      </w:r>
    </w:p>
    <w:p w:rsidR="00985D8E" w:rsidRPr="008045CB" w:rsidRDefault="00985D8E" w:rsidP="00985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B2776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  <w:r w:rsidRPr="008045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№ 48                                       </w:t>
      </w:r>
    </w:p>
    <w:p w:rsidR="00985D8E" w:rsidRPr="00D77EDD" w:rsidRDefault="00985D8E" w:rsidP="00985D8E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Сур айылынын тургуну</w:t>
      </w:r>
    </w:p>
    <w:p w:rsidR="00985D8E" w:rsidRDefault="00985D8E" w:rsidP="00985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Минбаев Эламан Нурбаевичтин  Туркия мамлекетинин </w:t>
      </w:r>
    </w:p>
    <w:p w:rsidR="00985D8E" w:rsidRDefault="00985D8E" w:rsidP="00985D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</w:t>
      </w:r>
      <w:r w:rsidRPr="008B03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зник шаарында өтүүчү </w:t>
      </w:r>
      <w:r w:rsidRPr="008B0376">
        <w:rPr>
          <w:rFonts w:ascii="Times New Roman" w:hAnsi="Times New Roman" w:cs="Times New Roman"/>
          <w:b/>
          <w:sz w:val="24"/>
          <w:szCs w:val="24"/>
          <w:lang w:val="ky-KG"/>
        </w:rPr>
        <w:t>IV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Дүйнөлүк көчмөндөр оюунуна </w:t>
      </w:r>
    </w:p>
    <w:p w:rsidR="00985D8E" w:rsidRDefault="00985D8E" w:rsidP="00985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 облусунун атынан Көк бөрү оюндарына </w:t>
      </w:r>
    </w:p>
    <w:p w:rsidR="00985D8E" w:rsidRDefault="00985D8E" w:rsidP="00985D8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калыстык кылуу үчүн бара жаткандыктан </w:t>
      </w:r>
    </w:p>
    <w:p w:rsidR="00985D8E" w:rsidRPr="00BB083E" w:rsidRDefault="00985D8E" w:rsidP="00985D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</w:t>
      </w:r>
      <w:r w:rsidRPr="00DC6757">
        <w:rPr>
          <w:rFonts w:ascii="Times New Roman" w:hAnsi="Times New Roman" w:cs="Times New Roman"/>
          <w:b/>
          <w:sz w:val="24"/>
          <w:szCs w:val="24"/>
          <w:lang w:val="ky-KG"/>
        </w:rPr>
        <w:t>жол каражатына көмөк көрсөтүү жөнүндө:</w:t>
      </w:r>
    </w:p>
    <w:p w:rsidR="00985D8E" w:rsidRDefault="00985D8E" w:rsidP="00985D8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5D8E" w:rsidRDefault="00985D8E" w:rsidP="00985D8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Сур айылынын тургуну Минбаев Эламан Нурбаевич</w:t>
      </w:r>
      <w:r>
        <w:rPr>
          <w:rFonts w:ascii="Times New Roman" w:hAnsi="Times New Roman" w:cs="Times New Roman"/>
          <w:sz w:val="24"/>
          <w:szCs w:val="24"/>
          <w:lang w:val="ky-KG"/>
        </w:rPr>
        <w:t>тин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 xml:space="preserve"> Туркия мамле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кетинин Изник шаарында өтүүчү </w:t>
      </w:r>
      <w:r w:rsidRPr="008B0376">
        <w:rPr>
          <w:rFonts w:ascii="Times New Roman" w:hAnsi="Times New Roman" w:cs="Times New Roman"/>
          <w:sz w:val="24"/>
          <w:szCs w:val="24"/>
          <w:lang w:val="ky-KG"/>
        </w:rPr>
        <w:t>IV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 xml:space="preserve"> Дүйнөлүк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көчмөндөр оюунуна Батке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>н облусунун атынан Көк бөрү оюндарына калыс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тык кылуу үчүн бара жаткандыгын баяндаган </w:t>
      </w:r>
      <w:r w:rsidRPr="00BB0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Кенешинин төрагасы С.Каламовго жазган кайрылуу катын, бул маселе боюнча сунуш-пикирин айткан айылдык кенештин депутаттарынын, айыл өкмөт башчысынын ой-пикирлериин угуп, </w:t>
      </w:r>
      <w:r w:rsidRPr="008B0376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айылдык Кенеши</w:t>
      </w:r>
    </w:p>
    <w:p w:rsidR="00985D8E" w:rsidRPr="008B0376" w:rsidRDefault="00985D8E" w:rsidP="00985D8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B0376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85D8E" w:rsidRPr="004C08DE" w:rsidRDefault="00985D8E" w:rsidP="0098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C08DE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Сур айылынын тургуну Минбаев Эламан Нурбаевич Туркия мамле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кетинин Изник шаарында өтүүчү </w:t>
      </w:r>
      <w:r w:rsidRPr="008B0376">
        <w:rPr>
          <w:rFonts w:ascii="Times New Roman" w:hAnsi="Times New Roman" w:cs="Times New Roman"/>
          <w:sz w:val="24"/>
          <w:szCs w:val="24"/>
          <w:lang w:val="ky-KG"/>
        </w:rPr>
        <w:t>IV</w:t>
      </w:r>
      <w:r w:rsidRPr="004C08DE">
        <w:rPr>
          <w:rFonts w:ascii="Times New Roman" w:hAnsi="Times New Roman" w:cs="Times New Roman"/>
          <w:sz w:val="24"/>
          <w:szCs w:val="24"/>
          <w:lang w:val="ky-KG"/>
        </w:rPr>
        <w:t xml:space="preserve"> Дүйнөлүк көчмөндөр оюунуна Баткен облусунун атынан Көк бөрү оюндарына калыстык кылуу үчүн бара жаткандыктан жол каражаттарына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көмөк</w:t>
      </w:r>
      <w:r w:rsidR="005B277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көрсөтүү максатында </w:t>
      </w:r>
      <w:r w:rsidRPr="004C08DE">
        <w:rPr>
          <w:rFonts w:ascii="Times New Roman" w:hAnsi="Times New Roman" w:cs="Times New Roman"/>
          <w:sz w:val="24"/>
          <w:szCs w:val="24"/>
          <w:lang w:val="ky-KG"/>
        </w:rPr>
        <w:t xml:space="preserve"> 10 000 (он мин) сом өлчөмүндөгү каражат Бирлик айыл өкмөтүнүн казынасынан бөлүнүп берилсин.</w:t>
      </w:r>
    </w:p>
    <w:p w:rsidR="00985D8E" w:rsidRDefault="00985D8E" w:rsidP="0098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Белгиленген каражатты бөлүп берүү жагы Бирлик айыл өкмөтүнүн ФЭБ башчысы Ө.Шералиевге милдеттендирилсин.</w:t>
      </w:r>
    </w:p>
    <w:p w:rsidR="00985D8E" w:rsidRDefault="00985D8E" w:rsidP="00985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Б</w:t>
      </w:r>
      <w:r w:rsidR="005B2776">
        <w:rPr>
          <w:rFonts w:ascii="Times New Roman" w:hAnsi="Times New Roman" w:cs="Times New Roman"/>
          <w:sz w:val="24"/>
          <w:szCs w:val="24"/>
          <w:lang w:val="ky-KG"/>
        </w:rPr>
        <w:t>ирлик айыл аймагынын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бюжет жана экономика боюнча туруктуу комиссиясына жүктөлсүн.</w:t>
      </w:r>
    </w:p>
    <w:p w:rsidR="00985D8E" w:rsidRDefault="00985D8E" w:rsidP="00985D8E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985D8E" w:rsidRPr="002B7B00" w:rsidRDefault="00985D8E" w:rsidP="00985D8E">
      <w:pPr>
        <w:ind w:left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D4A2A" w:rsidRPr="00985D8E" w:rsidRDefault="00985D8E" w:rsidP="00985D8E">
      <w:pPr>
        <w:ind w:left="3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5B2776"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bookmarkStart w:id="0" w:name="_GoBack"/>
      <w:bookmarkEnd w:id="0"/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ешинин төрагасы:                     С.Каламов  </w:t>
      </w:r>
    </w:p>
    <w:sectPr w:rsidR="000D4A2A" w:rsidRPr="0098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25A1B"/>
    <w:multiLevelType w:val="hybridMultilevel"/>
    <w:tmpl w:val="C2BE8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8E"/>
    <w:rsid w:val="000D4A2A"/>
    <w:rsid w:val="005B2776"/>
    <w:rsid w:val="00700688"/>
    <w:rsid w:val="0098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0F3"/>
  <w15:chartTrackingRefBased/>
  <w15:docId w15:val="{6FF74E7E-14DE-4AD9-9644-8ADD574D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2022-11-30T10:38:00Z</cp:lastPrinted>
  <dcterms:created xsi:type="dcterms:W3CDTF">2022-11-15T06:19:00Z</dcterms:created>
  <dcterms:modified xsi:type="dcterms:W3CDTF">2022-11-30T10:38:00Z</dcterms:modified>
</cp:coreProperties>
</file>